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BDF" w:rsidRPr="00A5205B" w:rsidRDefault="004A6BDF" w:rsidP="004A6BDF">
      <w:pPr>
        <w:spacing w:after="42" w:line="249" w:lineRule="auto"/>
        <w:ind w:left="3978" w:hanging="289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общеобразовательное </w:t>
      </w:r>
      <w:proofErr w:type="gramStart"/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учреждение ”Гимназия</w:t>
      </w:r>
      <w:proofErr w:type="gramEnd"/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№9 ”</w:t>
      </w:r>
    </w:p>
    <w:p w:rsidR="004A6BDF" w:rsidRPr="00A5205B" w:rsidRDefault="004A6BDF" w:rsidP="004A6BDF">
      <w:pPr>
        <w:spacing w:after="0"/>
        <w:ind w:left="1183" w:right="67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Назарово Красноярского края</w:t>
      </w:r>
    </w:p>
    <w:p w:rsidR="004A6BDF" w:rsidRPr="00A5205B" w:rsidRDefault="004A6BDF" w:rsidP="004A6BDF">
      <w:pPr>
        <w:spacing w:after="12" w:line="249" w:lineRule="auto"/>
        <w:ind w:left="1511" w:firstLine="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662200 Красноярский край, г. Назарово, ул. Кузнечная, 6</w:t>
      </w:r>
    </w:p>
    <w:p w:rsidR="004A6BDF" w:rsidRPr="00A5205B" w:rsidRDefault="004A6BDF" w:rsidP="004A6BDF">
      <w:pPr>
        <w:spacing w:after="0"/>
        <w:ind w:left="1183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20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6BC4890" wp14:editId="6038AB21">
            <wp:extent cx="424882" cy="127955"/>
            <wp:effectExtent l="0" t="0" r="0" b="0"/>
            <wp:docPr id="1" name="Picture 67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1" name="Picture 676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4882" cy="12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7-00-92.</w:t>
      </w:r>
    </w:p>
    <w:p w:rsidR="004A6BDF" w:rsidRPr="00A5205B" w:rsidRDefault="004A6BDF" w:rsidP="004A6BDF">
      <w:pPr>
        <w:spacing w:after="1998"/>
        <w:ind w:left="22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E-mail: </w:t>
      </w:r>
      <w:hyperlink r:id="rId6" w:history="1">
        <w:r w:rsidRPr="00A5205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 w:color="000000"/>
            <w:lang w:val="en-US" w:eastAsia="ru-RU"/>
          </w:rPr>
          <w:t>sc0019@nazarovo.krskcit.ru</w:t>
        </w:r>
      </w:hyperlink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u w:val="single" w:color="000000"/>
          <w:lang w:val="en-US" w:eastAsia="ru-RU"/>
        </w:rPr>
        <w:t xml:space="preserve"> </w:t>
      </w:r>
    </w:p>
    <w:tbl>
      <w:tblPr>
        <w:tblStyle w:val="TableGrid"/>
        <w:tblpPr w:vertAnchor="text" w:tblpX="6151" w:tblpY="-676"/>
        <w:tblOverlap w:val="never"/>
        <w:tblW w:w="3676" w:type="dxa"/>
        <w:tblInd w:w="0" w:type="dxa"/>
        <w:tblCellMar>
          <w:top w:w="7" w:type="dxa"/>
          <w:left w:w="209" w:type="dxa"/>
          <w:right w:w="115" w:type="dxa"/>
        </w:tblCellMar>
        <w:tblLook w:val="04A0" w:firstRow="1" w:lastRow="0" w:firstColumn="1" w:lastColumn="0" w:noHBand="0" w:noVBand="1"/>
      </w:tblPr>
      <w:tblGrid>
        <w:gridCol w:w="1849"/>
        <w:gridCol w:w="1827"/>
      </w:tblGrid>
      <w:tr w:rsidR="004A6BDF" w:rsidRPr="00A5205B" w:rsidTr="00E36352">
        <w:trPr>
          <w:trHeight w:val="652"/>
        </w:trPr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 документа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составления</w:t>
            </w:r>
          </w:p>
        </w:tc>
      </w:tr>
      <w:tr w:rsidR="004A6BDF" w:rsidRPr="00A5205B" w:rsidTr="00E36352">
        <w:trPr>
          <w:trHeight w:val="331"/>
        </w:trPr>
        <w:tc>
          <w:tcPr>
            <w:tcW w:w="1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35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03-01-399</w:t>
            </w: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31.08.2023</w:t>
            </w:r>
          </w:p>
        </w:tc>
      </w:tr>
    </w:tbl>
    <w:p w:rsidR="004A6BDF" w:rsidRPr="00A5205B" w:rsidRDefault="004A6BDF" w:rsidP="004A6BDF">
      <w:pPr>
        <w:keepNext/>
        <w:keepLines/>
        <w:spacing w:after="0"/>
        <w:ind w:right="13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</w:t>
      </w:r>
    </w:p>
    <w:p w:rsidR="004A6BDF" w:rsidRPr="00A5205B" w:rsidRDefault="004A6BDF" w:rsidP="00A5205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05B">
        <w:rPr>
          <w:rFonts w:ascii="Times New Roman" w:hAnsi="Times New Roman" w:cs="Times New Roman"/>
          <w:sz w:val="28"/>
          <w:szCs w:val="28"/>
          <w:lang w:eastAsia="ru-RU"/>
        </w:rPr>
        <w:t>ПРИКАЗ</w:t>
      </w:r>
    </w:p>
    <w:p w:rsidR="004A6BDF" w:rsidRPr="00A5205B" w:rsidRDefault="004A6BDF" w:rsidP="00A5205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5205B">
        <w:rPr>
          <w:rFonts w:ascii="Times New Roman" w:hAnsi="Times New Roman" w:cs="Times New Roman"/>
          <w:sz w:val="28"/>
          <w:szCs w:val="28"/>
          <w:lang w:eastAsia="ru-RU"/>
        </w:rPr>
        <w:t xml:space="preserve">(распоряжение) по </w:t>
      </w:r>
      <w:r w:rsidR="00A5205B" w:rsidRPr="00A5205B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</w:t>
      </w:r>
      <w:r w:rsidRPr="00A5205B">
        <w:rPr>
          <w:rFonts w:ascii="Times New Roman" w:hAnsi="Times New Roman" w:cs="Times New Roman"/>
          <w:sz w:val="28"/>
          <w:szCs w:val="28"/>
          <w:lang w:eastAsia="ru-RU"/>
        </w:rPr>
        <w:t>деятельности</w:t>
      </w:r>
    </w:p>
    <w:p w:rsidR="00A5205B" w:rsidRPr="00A5205B" w:rsidRDefault="00A5205B" w:rsidP="00A5205B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5F63" w:rsidRPr="00A5205B" w:rsidRDefault="004A6BDF" w:rsidP="004A6B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состава </w:t>
      </w:r>
      <w:proofErr w:type="gramStart"/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</w:t>
      </w:r>
      <w:proofErr w:type="gramEnd"/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 Центра образования естественно-научной и технологической направленностей «Точка роста»</w:t>
      </w:r>
    </w:p>
    <w:p w:rsidR="004A6BDF" w:rsidRPr="00A5205B" w:rsidRDefault="004A6BDF" w:rsidP="004A6BDF">
      <w:pPr>
        <w:spacing w:after="294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распоряжением Правительства Красноярского края № 956р от 30.12.2021 об утверждении комплекса мер по созданию и функционированию в образовательных организациях , расположенных в сельской местности и малых городах, центров образования естественнонаучной и технологической направленностей «Точка роста» на территории Красноярского края, в рамках федерального проекта ”Современная школа“ национального проекта ”Образование” в 2023 год. приказом директора гимназии № 03-01-330 от 19.08.2020г «О создании и функционировании центра «Точка роста» на базе муниципального автономного общеобразовательного учреждения «Гимназии №9», учитывая методические рекомендации по созданию и функционированию в общеобразовательных организация, расположенных в сельской местности и малых городах, центров образования естественно-</w:t>
      </w:r>
      <w:proofErr w:type="spellStart"/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научнной</w:t>
      </w:r>
      <w:proofErr w:type="spellEnd"/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технологической направленностей, на основании заявлений родителей (законных представителей) обучающихся.</w:t>
      </w:r>
    </w:p>
    <w:p w:rsidR="004A6BDF" w:rsidRPr="00A5205B" w:rsidRDefault="004A6BDF" w:rsidP="004A6BDF">
      <w:pPr>
        <w:spacing w:after="297" w:line="227" w:lineRule="auto"/>
        <w:ind w:left="64" w:right="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ГРИКАЗЫВАЮ:</w:t>
      </w:r>
    </w:p>
    <w:p w:rsidR="004A6BDF" w:rsidRPr="00A5205B" w:rsidRDefault="004A6BDF" w:rsidP="004A6BDF">
      <w:pPr>
        <w:numPr>
          <w:ilvl w:val="0"/>
          <w:numId w:val="1"/>
        </w:numPr>
        <w:spacing w:after="297" w:line="227" w:lineRule="auto"/>
        <w:ind w:right="18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Зачислить с 01.09.2023г. обучающихся МАОУ «Гимназии №9» на курсы внеурочной деятельности и в объединения дополнительного образования Центра «Точка роста» естественно-научной и технологической направленности и утвердить состав групп согласно следующей таблице:</w:t>
      </w:r>
    </w:p>
    <w:tbl>
      <w:tblPr>
        <w:tblStyle w:val="TableGrid"/>
        <w:tblW w:w="9787" w:type="dxa"/>
        <w:tblInd w:w="-290" w:type="dxa"/>
        <w:tblCellMar>
          <w:top w:w="3" w:type="dxa"/>
          <w:left w:w="101" w:type="dxa"/>
          <w:right w:w="115" w:type="dxa"/>
        </w:tblCellMar>
        <w:tblLook w:val="04A0" w:firstRow="1" w:lastRow="0" w:firstColumn="1" w:lastColumn="0" w:noHBand="0" w:noVBand="1"/>
      </w:tblPr>
      <w:tblGrid>
        <w:gridCol w:w="635"/>
        <w:gridCol w:w="3698"/>
        <w:gridCol w:w="2734"/>
        <w:gridCol w:w="2720"/>
      </w:tblGrid>
      <w:tr w:rsidR="00B462E2" w:rsidRPr="00A5205B" w:rsidTr="00B462E2">
        <w:trPr>
          <w:trHeight w:val="573"/>
        </w:trPr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E2" w:rsidRPr="00A5205B" w:rsidRDefault="00B462E2" w:rsidP="00B462E2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№ </w:t>
            </w:r>
          </w:p>
          <w:p w:rsidR="00B462E2" w:rsidRPr="00A5205B" w:rsidRDefault="00B462E2" w:rsidP="00B462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E2" w:rsidRPr="00A5205B" w:rsidRDefault="00B462E2" w:rsidP="00B462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Название программы ДО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E2" w:rsidRPr="00A5205B" w:rsidRDefault="00B462E2" w:rsidP="00B462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Возраст детей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2E2" w:rsidRPr="00A5205B" w:rsidRDefault="00B462E2" w:rsidP="00B462E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Руководитель</w:t>
            </w:r>
          </w:p>
        </w:tc>
      </w:tr>
      <w:tr w:rsidR="004A6BDF" w:rsidRPr="00A5205B" w:rsidTr="00E36352">
        <w:trPr>
          <w:trHeight w:val="57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3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«Мобильная робототехника»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11-16 лет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Моисеенко ОС.</w:t>
            </w:r>
          </w:p>
        </w:tc>
      </w:tr>
      <w:tr w:rsidR="004A6BDF" w:rsidRPr="00A5205B" w:rsidTr="00E36352">
        <w:trPr>
          <w:trHeight w:val="658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«Искусственный интеллект»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15-16 лет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Паздеев</w:t>
            </w:r>
            <w:proofErr w:type="spellEnd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</w:tr>
      <w:tr w:rsidR="004A6BDF" w:rsidRPr="00A5205B" w:rsidTr="00E36352">
        <w:trPr>
          <w:trHeight w:val="94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B462E2" w:rsidP="004A6BDF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spacing w:after="124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«Программирование на языке</w:t>
            </w:r>
          </w:p>
          <w:p w:rsidR="004A6BDF" w:rsidRPr="00A5205B" w:rsidRDefault="004A6BDF" w:rsidP="004A6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Phyton</w:t>
            </w:r>
            <w:proofErr w:type="spellEnd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14-15 лет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Паздеев</w:t>
            </w:r>
            <w:proofErr w:type="spellEnd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Н.П.</w:t>
            </w:r>
          </w:p>
        </w:tc>
      </w:tr>
      <w:tr w:rsidR="004A6BDF" w:rsidRPr="00A5205B" w:rsidTr="00E36352">
        <w:trPr>
          <w:trHeight w:val="475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«Английский клуб»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10-14 лет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Тухта</w:t>
            </w:r>
            <w:proofErr w:type="spellEnd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ОС.</w:t>
            </w:r>
          </w:p>
        </w:tc>
      </w:tr>
      <w:tr w:rsidR="004A6BDF" w:rsidRPr="00A5205B" w:rsidTr="00E36352">
        <w:trPr>
          <w:trHeight w:val="475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«Шахматы»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1-5 классы ()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Моисеенко ОС.</w:t>
            </w:r>
          </w:p>
        </w:tc>
      </w:tr>
      <w:tr w:rsidR="004A6BDF" w:rsidRPr="00A5205B" w:rsidTr="00E36352">
        <w:trPr>
          <w:trHeight w:val="472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«Юный электрик»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11-15 лет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Юмин</w:t>
            </w:r>
            <w:proofErr w:type="spellEnd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СМ</w:t>
            </w:r>
          </w:p>
        </w:tc>
      </w:tr>
      <w:tr w:rsidR="004A6BDF" w:rsidRPr="00A5205B" w:rsidTr="00E36352">
        <w:trPr>
          <w:trHeight w:val="576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«Клуб юных спасателей»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14-16 лет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Чужиков</w:t>
            </w:r>
            <w:proofErr w:type="spellEnd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4A6BDF" w:rsidRPr="00A5205B" w:rsidTr="00E36352">
        <w:trPr>
          <w:trHeight w:val="943"/>
        </w:trPr>
        <w:tc>
          <w:tcPr>
            <w:tcW w:w="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«Основы </w:t>
            </w:r>
            <w:proofErr w:type="spellStart"/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Lego</w:t>
            </w:r>
            <w:proofErr w:type="spellEnd"/>
            <w:r w:rsidR="00B462E2"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конструирования»</w:t>
            </w:r>
          </w:p>
        </w:tc>
        <w:tc>
          <w:tcPr>
            <w:tcW w:w="2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7-10 лет</w:t>
            </w:r>
          </w:p>
        </w:tc>
        <w:tc>
          <w:tcPr>
            <w:tcW w:w="2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BDF" w:rsidRPr="00A5205B" w:rsidRDefault="004A6BDF" w:rsidP="004A6BDF">
            <w:pPr>
              <w:ind w:lef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20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Ширяева ЕС.</w:t>
            </w:r>
          </w:p>
        </w:tc>
      </w:tr>
    </w:tbl>
    <w:p w:rsidR="004A6BDF" w:rsidRPr="00A5205B" w:rsidRDefault="004A6BDF" w:rsidP="004A6BDF">
      <w:pPr>
        <w:numPr>
          <w:ilvl w:val="0"/>
          <w:numId w:val="1"/>
        </w:numPr>
        <w:spacing w:after="12" w:line="249" w:lineRule="auto"/>
        <w:ind w:right="18" w:hanging="3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руководителям объявить учащихся о начале работы</w:t>
      </w:r>
    </w:p>
    <w:p w:rsidR="00A5205B" w:rsidRDefault="004A6BDF" w:rsidP="004A6BDF">
      <w:pPr>
        <w:spacing w:after="38" w:line="249" w:lineRule="auto"/>
        <w:ind w:left="86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Центра «Точка роста» в соответствии с утвержденным расписанием. </w:t>
      </w:r>
    </w:p>
    <w:p w:rsidR="00A5205B" w:rsidRDefault="00A5205B" w:rsidP="004A6BDF">
      <w:pPr>
        <w:spacing w:after="38" w:line="249" w:lineRule="auto"/>
        <w:ind w:left="86" w:firstLine="3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BDF" w:rsidRPr="00A5205B" w:rsidRDefault="00A5205B" w:rsidP="00A5205B">
      <w:pPr>
        <w:spacing w:after="38" w:line="24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A6BDF"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bookmarkStart w:id="0" w:name="_GoBack"/>
      <w:bookmarkEnd w:id="0"/>
      <w:r w:rsidR="004A6BDF"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.Контроль за исполнением приказа оставляю за собой.</w:t>
      </w:r>
    </w:p>
    <w:p w:rsidR="004A6BDF" w:rsidRPr="00A5205B" w:rsidRDefault="004A6BDF" w:rsidP="004A6BDF">
      <w:pPr>
        <w:tabs>
          <w:tab w:val="center" w:pos="6339"/>
        </w:tabs>
        <w:spacing w:after="12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2CE4A96" wp14:editId="6F1045FD">
            <wp:simplePos x="0" y="0"/>
            <wp:positionH relativeFrom="column">
              <wp:posOffset>2249805</wp:posOffset>
            </wp:positionH>
            <wp:positionV relativeFrom="paragraph">
              <wp:posOffset>39370</wp:posOffset>
            </wp:positionV>
            <wp:extent cx="2146935" cy="1398270"/>
            <wp:effectExtent l="0" t="0" r="5715" b="0"/>
            <wp:wrapNone/>
            <wp:docPr id="2" name="Picture 6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63" name="Picture 676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935" cy="139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BDF" w:rsidRPr="00A5205B" w:rsidRDefault="004A6BDF" w:rsidP="004A6BDF">
      <w:pPr>
        <w:tabs>
          <w:tab w:val="center" w:pos="6339"/>
        </w:tabs>
        <w:spacing w:after="12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BDF" w:rsidRPr="00A5205B" w:rsidRDefault="004A6BDF" w:rsidP="004A6BDF">
      <w:pPr>
        <w:tabs>
          <w:tab w:val="center" w:pos="6339"/>
        </w:tabs>
        <w:spacing w:after="12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6BDF" w:rsidRPr="00A5205B" w:rsidRDefault="004A6BDF" w:rsidP="004A6BDF">
      <w:pPr>
        <w:tabs>
          <w:tab w:val="center" w:pos="6339"/>
        </w:tabs>
        <w:spacing w:after="12" w:line="24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организации                                             </w:t>
      </w:r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 </w:t>
      </w:r>
      <w:proofErr w:type="gramStart"/>
      <w:r w:rsidRPr="00A520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.Моисеенко</w:t>
      </w:r>
      <w:proofErr w:type="gramEnd"/>
    </w:p>
    <w:p w:rsidR="004A6BDF" w:rsidRDefault="004A6BDF" w:rsidP="004A6BDF"/>
    <w:sectPr w:rsidR="004A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5AC"/>
    <w:multiLevelType w:val="hybridMultilevel"/>
    <w:tmpl w:val="DB165372"/>
    <w:lvl w:ilvl="0" w:tplc="A5483B7C">
      <w:start w:val="1"/>
      <w:numFmt w:val="decimal"/>
      <w:lvlText w:val="%1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124E820">
      <w:start w:val="1"/>
      <w:numFmt w:val="lowerLetter"/>
      <w:lvlText w:val="%2"/>
      <w:lvlJc w:val="left"/>
      <w:pPr>
        <w:ind w:left="1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7B4543A">
      <w:start w:val="1"/>
      <w:numFmt w:val="lowerRoman"/>
      <w:lvlText w:val="%3"/>
      <w:lvlJc w:val="left"/>
      <w:pPr>
        <w:ind w:left="2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E72D900">
      <w:start w:val="1"/>
      <w:numFmt w:val="decimal"/>
      <w:lvlText w:val="%4"/>
      <w:lvlJc w:val="left"/>
      <w:pPr>
        <w:ind w:left="2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902F8BE">
      <w:start w:val="1"/>
      <w:numFmt w:val="lowerLetter"/>
      <w:lvlText w:val="%5"/>
      <w:lvlJc w:val="left"/>
      <w:pPr>
        <w:ind w:left="3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237CA0F6">
      <w:start w:val="1"/>
      <w:numFmt w:val="lowerRoman"/>
      <w:lvlText w:val="%6"/>
      <w:lvlJc w:val="left"/>
      <w:pPr>
        <w:ind w:left="41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3089824">
      <w:start w:val="1"/>
      <w:numFmt w:val="decimal"/>
      <w:lvlText w:val="%7"/>
      <w:lvlJc w:val="left"/>
      <w:pPr>
        <w:ind w:left="49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8AE73E0">
      <w:start w:val="1"/>
      <w:numFmt w:val="lowerLetter"/>
      <w:lvlText w:val="%8"/>
      <w:lvlJc w:val="left"/>
      <w:pPr>
        <w:ind w:left="5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7EA8930">
      <w:start w:val="1"/>
      <w:numFmt w:val="lowerRoman"/>
      <w:lvlText w:val="%9"/>
      <w:lvlJc w:val="left"/>
      <w:pPr>
        <w:ind w:left="6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813"/>
    <w:rsid w:val="00055149"/>
    <w:rsid w:val="004A6BDF"/>
    <w:rsid w:val="00655BAD"/>
    <w:rsid w:val="00A5205B"/>
    <w:rsid w:val="00B462E2"/>
    <w:rsid w:val="00C8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622C"/>
  <w15:chartTrackingRefBased/>
  <w15:docId w15:val="{1DF1F4D6-8E5A-4658-B39C-E9576FCEA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6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0019@nazarovo.krskcit.r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блинова</dc:creator>
  <cp:keywords/>
  <dc:description/>
  <cp:lastModifiedBy>блинова</cp:lastModifiedBy>
  <cp:revision>3</cp:revision>
  <dcterms:created xsi:type="dcterms:W3CDTF">2023-12-15T09:25:00Z</dcterms:created>
  <dcterms:modified xsi:type="dcterms:W3CDTF">2023-12-15T09:48:00Z</dcterms:modified>
</cp:coreProperties>
</file>